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30F50" w14:textId="4358D91E" w:rsidR="00A136F1" w:rsidRPr="00884A3E" w:rsidRDefault="00462583" w:rsidP="00761C54">
      <w:pPr>
        <w:spacing w:after="0"/>
        <w:jc w:val="center"/>
        <w:rPr>
          <w:b/>
          <w:bCs/>
        </w:rPr>
      </w:pPr>
      <w:r w:rsidRPr="00884A3E">
        <w:rPr>
          <w:b/>
          <w:bCs/>
        </w:rPr>
        <w:t>Pierce County Library System</w:t>
      </w:r>
    </w:p>
    <w:p w14:paraId="62470B4C" w14:textId="110D3DCE" w:rsidR="00462583" w:rsidRPr="00884A3E" w:rsidRDefault="00462583" w:rsidP="00761C54">
      <w:pPr>
        <w:spacing w:after="0"/>
        <w:jc w:val="center"/>
        <w:rPr>
          <w:b/>
          <w:bCs/>
        </w:rPr>
      </w:pPr>
      <w:r w:rsidRPr="00884A3E">
        <w:rPr>
          <w:b/>
          <w:bCs/>
        </w:rPr>
        <w:t>RFP for E-Rate Cybersecurity</w:t>
      </w:r>
    </w:p>
    <w:p w14:paraId="3D222FC6" w14:textId="2674448D" w:rsidR="00462583" w:rsidRPr="00884A3E" w:rsidRDefault="00462583" w:rsidP="00761C54">
      <w:pPr>
        <w:spacing w:after="0"/>
        <w:jc w:val="center"/>
        <w:rPr>
          <w:b/>
          <w:bCs/>
        </w:rPr>
      </w:pPr>
      <w:r w:rsidRPr="00884A3E">
        <w:rPr>
          <w:b/>
          <w:bCs/>
        </w:rPr>
        <w:t>E-Rate 470 #CBR420250519</w:t>
      </w:r>
    </w:p>
    <w:p w14:paraId="1FC449B1" w14:textId="78BA990B" w:rsidR="00462583" w:rsidRDefault="00462583" w:rsidP="00761C54">
      <w:pPr>
        <w:spacing w:after="0"/>
        <w:jc w:val="center"/>
        <w:rPr>
          <w:b/>
          <w:bCs/>
        </w:rPr>
      </w:pPr>
      <w:r w:rsidRPr="00884A3E">
        <w:rPr>
          <w:b/>
          <w:bCs/>
        </w:rPr>
        <w:t>Q&amp;A and Updates to RFP</w:t>
      </w:r>
    </w:p>
    <w:p w14:paraId="783CCDED" w14:textId="567D8EED" w:rsidR="00A57CF2" w:rsidRPr="00884A3E" w:rsidRDefault="00A57CF2" w:rsidP="00761C54">
      <w:pPr>
        <w:spacing w:after="0"/>
        <w:jc w:val="center"/>
        <w:rPr>
          <w:b/>
          <w:bCs/>
        </w:rPr>
      </w:pPr>
      <w:r>
        <w:rPr>
          <w:b/>
          <w:bCs/>
        </w:rPr>
        <w:t>July 14, 2025</w:t>
      </w:r>
    </w:p>
    <w:p w14:paraId="4E401F58" w14:textId="77777777" w:rsidR="00462583" w:rsidRDefault="00462583"/>
    <w:p w14:paraId="1AE28E82" w14:textId="1FF7DE95" w:rsidR="00761C54" w:rsidRDefault="00462583">
      <w:r w:rsidRPr="00884A3E">
        <w:rPr>
          <w:b/>
          <w:bCs/>
        </w:rPr>
        <w:t>Deadline Extension</w:t>
      </w:r>
      <w:r w:rsidR="00CA0234">
        <w:rPr>
          <w:b/>
          <w:bCs/>
        </w:rPr>
        <w:t xml:space="preserve"> to </w:t>
      </w:r>
      <w:r w:rsidR="00CA0234" w:rsidRPr="00CA0234">
        <w:rPr>
          <w:b/>
          <w:bCs/>
        </w:rPr>
        <w:t xml:space="preserve">August 11, </w:t>
      </w:r>
      <w:proofErr w:type="gramStart"/>
      <w:r w:rsidR="00CA0234" w:rsidRPr="00CA0234">
        <w:rPr>
          <w:b/>
          <w:bCs/>
        </w:rPr>
        <w:t>2025</w:t>
      </w:r>
      <w:proofErr w:type="gramEnd"/>
      <w:r w:rsidR="00CA0234" w:rsidRPr="00CA0234">
        <w:rPr>
          <w:b/>
          <w:bCs/>
        </w:rPr>
        <w:t xml:space="preserve"> at 5 p.m. Pacific Time</w:t>
      </w:r>
      <w:r w:rsidRPr="00884A3E">
        <w:rPr>
          <w:b/>
          <w:bCs/>
        </w:rPr>
        <w:t>:</w:t>
      </w:r>
      <w:r>
        <w:t xml:space="preserve">  </w:t>
      </w:r>
    </w:p>
    <w:p w14:paraId="38DF169F" w14:textId="01427FD4" w:rsidR="00462583" w:rsidRDefault="00462583">
      <w:r>
        <w:t xml:space="preserve">The deadline for submitting proposals has been extended </w:t>
      </w:r>
      <w:r w:rsidRPr="00CA0234">
        <w:t xml:space="preserve">to </w:t>
      </w:r>
      <w:r w:rsidR="00E235D5" w:rsidRPr="00CA0234">
        <w:t xml:space="preserve">August 11, </w:t>
      </w:r>
      <w:proofErr w:type="gramStart"/>
      <w:r w:rsidR="00E235D5" w:rsidRPr="00CA0234">
        <w:t>2025</w:t>
      </w:r>
      <w:proofErr w:type="gramEnd"/>
      <w:r w:rsidR="00E235D5" w:rsidRPr="00CA0234">
        <w:t xml:space="preserve"> at 5 p.m. Pacific Time</w:t>
      </w:r>
      <w:r w:rsidRPr="00CA0234">
        <w:rPr>
          <w:color w:val="EE0000"/>
        </w:rPr>
        <w:t xml:space="preserve"> </w:t>
      </w:r>
      <w:r w:rsidRPr="00CA0234">
        <w:t>so that vendors will have 28 days from the p</w:t>
      </w:r>
      <w:r>
        <w:t>osting of this Q&amp;A and Updates</w:t>
      </w:r>
      <w:r w:rsidR="005478B1">
        <w:t xml:space="preserve"> to RFP</w:t>
      </w:r>
      <w:r>
        <w:t xml:space="preserve">.  </w:t>
      </w:r>
    </w:p>
    <w:p w14:paraId="0DCE5A48" w14:textId="77777777" w:rsidR="00761C54" w:rsidRDefault="00761C54">
      <w:pPr>
        <w:rPr>
          <w:b/>
          <w:bCs/>
        </w:rPr>
      </w:pPr>
    </w:p>
    <w:p w14:paraId="1084A94B" w14:textId="0081C77B" w:rsidR="00462583" w:rsidRPr="00761C54" w:rsidRDefault="00761C54">
      <w:pPr>
        <w:rPr>
          <w:b/>
          <w:bCs/>
        </w:rPr>
      </w:pPr>
      <w:r w:rsidRPr="00761C54">
        <w:rPr>
          <w:b/>
          <w:bCs/>
        </w:rPr>
        <w:t>Questions and Answers:</w:t>
      </w:r>
    </w:p>
    <w:p w14:paraId="292349C7" w14:textId="77777777" w:rsidR="00761C54" w:rsidRDefault="00761C54" w:rsidP="00462583">
      <w:pPr>
        <w:rPr>
          <w:b/>
          <w:bCs/>
        </w:rPr>
      </w:pPr>
    </w:p>
    <w:p w14:paraId="7A2EB999" w14:textId="179E25F8" w:rsidR="00462583" w:rsidRPr="00462583" w:rsidRDefault="00462583" w:rsidP="00462583">
      <w:pPr>
        <w:rPr>
          <w:b/>
          <w:bCs/>
        </w:rPr>
      </w:pPr>
      <w:r w:rsidRPr="00462583">
        <w:rPr>
          <w:b/>
          <w:bCs/>
        </w:rPr>
        <w:t>Project 1. Upgraded Next-Generation Firewall Licenses</w:t>
      </w:r>
    </w:p>
    <w:p w14:paraId="3ADAE291" w14:textId="338B4AD5" w:rsidR="00884A3E" w:rsidRPr="007407B9" w:rsidRDefault="00884A3E" w:rsidP="00884A3E">
      <w:pPr>
        <w:rPr>
          <w:i/>
          <w:iCs/>
        </w:rPr>
      </w:pPr>
      <w:r w:rsidRPr="007407B9">
        <w:rPr>
          <w:i/>
          <w:iCs/>
        </w:rPr>
        <w:t>Q</w:t>
      </w:r>
      <w:r w:rsidR="00C76EE2" w:rsidRPr="007407B9">
        <w:rPr>
          <w:i/>
          <w:iCs/>
        </w:rPr>
        <w:t>1</w:t>
      </w:r>
      <w:r w:rsidRPr="007407B9">
        <w:rPr>
          <w:i/>
          <w:iCs/>
        </w:rPr>
        <w:t xml:space="preserve">:  </w:t>
      </w:r>
      <w:r w:rsidR="00462583" w:rsidRPr="007407B9">
        <w:rPr>
          <w:i/>
          <w:iCs/>
        </w:rPr>
        <w:t>What type of Cisco Firewall does the Library System currently have? </w:t>
      </w:r>
      <w:r w:rsidRPr="007407B9">
        <w:rPr>
          <w:i/>
          <w:iCs/>
        </w:rPr>
        <w:t>For Example, a Firepower 3105</w:t>
      </w:r>
    </w:p>
    <w:p w14:paraId="4FC38C25" w14:textId="2473370F" w:rsidR="00913038" w:rsidRDefault="00884A3E" w:rsidP="00913038">
      <w:pPr>
        <w:ind w:left="720"/>
      </w:pPr>
      <w:r>
        <w:t>A</w:t>
      </w:r>
      <w:r w:rsidR="00C76EE2">
        <w:t>1</w:t>
      </w:r>
      <w:r>
        <w:t xml:space="preserve">:  </w:t>
      </w:r>
      <w:r w:rsidR="003A105D">
        <w:t>The Library will</w:t>
      </w:r>
      <w:r w:rsidR="00462583" w:rsidRPr="00462583">
        <w:t xml:space="preserve"> be running dual Cisco 3120 firepower appliances and 20 remote 1120 ASA appliances, so management must be compatible with this setup.</w:t>
      </w:r>
    </w:p>
    <w:p w14:paraId="0C0B3517" w14:textId="01C2ACFE" w:rsidR="00636AAA" w:rsidRPr="007407B9" w:rsidRDefault="00636AAA" w:rsidP="00913038">
      <w:pPr>
        <w:rPr>
          <w:i/>
          <w:iCs/>
        </w:rPr>
      </w:pPr>
      <w:r w:rsidRPr="007407B9">
        <w:rPr>
          <w:i/>
          <w:iCs/>
        </w:rPr>
        <w:t>Q</w:t>
      </w:r>
      <w:r w:rsidR="00C76EE2" w:rsidRPr="007407B9">
        <w:rPr>
          <w:i/>
          <w:iCs/>
        </w:rPr>
        <w:t>2</w:t>
      </w:r>
      <w:r w:rsidRPr="007407B9">
        <w:rPr>
          <w:i/>
          <w:iCs/>
        </w:rPr>
        <w:t>:  We can offer both physical and virtual options for the firewall management part of this project. Is there a preference from Pierce County? If virtual, what hypervisor is being used today?</w:t>
      </w:r>
    </w:p>
    <w:p w14:paraId="25007B83" w14:textId="7314096C" w:rsidR="00636AAA" w:rsidRDefault="00636AAA" w:rsidP="00913038">
      <w:pPr>
        <w:ind w:left="720"/>
      </w:pPr>
      <w:r>
        <w:t>A</w:t>
      </w:r>
      <w:r w:rsidR="00C76EE2">
        <w:t>2</w:t>
      </w:r>
      <w:r>
        <w:t xml:space="preserve">:  The Library </w:t>
      </w:r>
      <w:r w:rsidRPr="00462583">
        <w:t>will be running dual Cisco 3120 firepower appliances and 20 remote 1120 ASA appliances, so management must be compatible with this setup.</w:t>
      </w:r>
      <w:r>
        <w:t xml:space="preserve">  The Library is running </w:t>
      </w:r>
      <w:r w:rsidRPr="00462583">
        <w:t>VMWare</w:t>
      </w:r>
      <w:r>
        <w:t>.</w:t>
      </w:r>
    </w:p>
    <w:p w14:paraId="02613447" w14:textId="77777777" w:rsidR="00230502" w:rsidRDefault="00230502" w:rsidP="00230502">
      <w:pPr>
        <w:rPr>
          <w:b/>
          <w:bCs/>
        </w:rPr>
      </w:pPr>
    </w:p>
    <w:p w14:paraId="3CE770D3" w14:textId="25AD3F46" w:rsidR="00230502" w:rsidRPr="00913038" w:rsidRDefault="00230502" w:rsidP="00230502">
      <w:pPr>
        <w:rPr>
          <w:b/>
          <w:bCs/>
        </w:rPr>
      </w:pPr>
      <w:r w:rsidRPr="00913038">
        <w:rPr>
          <w:b/>
          <w:bCs/>
        </w:rPr>
        <w:t>Project 2. Endpoint Detection Upgraded Licenses with Configuration and Installation</w:t>
      </w:r>
    </w:p>
    <w:p w14:paraId="15E01384" w14:textId="62BA764F" w:rsidR="00230502" w:rsidRPr="007407B9" w:rsidRDefault="00230502" w:rsidP="00230502">
      <w:pPr>
        <w:rPr>
          <w:i/>
          <w:iCs/>
        </w:rPr>
      </w:pPr>
      <w:r w:rsidRPr="007407B9">
        <w:rPr>
          <w:i/>
          <w:iCs/>
        </w:rPr>
        <w:t>Q</w:t>
      </w:r>
      <w:r w:rsidR="00C76EE2" w:rsidRPr="007407B9">
        <w:rPr>
          <w:i/>
          <w:iCs/>
        </w:rPr>
        <w:t>1</w:t>
      </w:r>
      <w:r w:rsidRPr="007407B9">
        <w:rPr>
          <w:i/>
          <w:iCs/>
        </w:rPr>
        <w:t>:  Are there requirements for managed security services?  Is Microsoft the only vendor to be considered for this part of the project? Will alternative vendors for end  point detection be considered?</w:t>
      </w:r>
    </w:p>
    <w:p w14:paraId="62851BF3" w14:textId="26599B21" w:rsidR="00884A3E" w:rsidRPr="000E3D57" w:rsidRDefault="00230502" w:rsidP="003A105D">
      <w:pPr>
        <w:ind w:left="720"/>
      </w:pPr>
      <w:r>
        <w:t>A</w:t>
      </w:r>
      <w:r w:rsidR="00C76EE2">
        <w:t>1</w:t>
      </w:r>
      <w:r>
        <w:t xml:space="preserve">:  The proposed solutions must </w:t>
      </w:r>
      <w:r w:rsidRPr="000E3D57">
        <w:t>be within the MS ecosystem of endpoint protection</w:t>
      </w:r>
      <w:r w:rsidR="001A000A" w:rsidRPr="000E3D57">
        <w:t xml:space="preserve"> to be compatible with existing systems</w:t>
      </w:r>
      <w:r w:rsidRPr="000E3D57">
        <w:t xml:space="preserve">.  Although Microsoft is the only </w:t>
      </w:r>
      <w:r w:rsidRPr="000E3D57">
        <w:lastRenderedPageBreak/>
        <w:t xml:space="preserve">manufacturer/maker considered, all resellers of compatible solutions will be considered.  </w:t>
      </w:r>
    </w:p>
    <w:p w14:paraId="1B0B767E" w14:textId="77777777" w:rsidR="006A57AC" w:rsidRPr="007407B9" w:rsidRDefault="0036481E" w:rsidP="000E3D57">
      <w:pPr>
        <w:rPr>
          <w:i/>
          <w:iCs/>
        </w:rPr>
      </w:pPr>
      <w:r w:rsidRPr="007407B9">
        <w:rPr>
          <w:i/>
          <w:iCs/>
        </w:rPr>
        <w:t>Q2:</w:t>
      </w:r>
      <w:r w:rsidRPr="007407B9">
        <w:rPr>
          <w:i/>
          <w:iCs/>
        </w:rPr>
        <w:tab/>
      </w:r>
      <w:r w:rsidR="006A57AC" w:rsidRPr="007407B9">
        <w:rPr>
          <w:i/>
          <w:iCs/>
        </w:rPr>
        <w:t>Are you open to other EDR/MDR solutions other than Microsoft based?</w:t>
      </w:r>
    </w:p>
    <w:p w14:paraId="05B171E5" w14:textId="766F40DF" w:rsidR="006A57AC" w:rsidRDefault="006A57AC" w:rsidP="006A57AC">
      <w:pPr>
        <w:ind w:firstLine="720"/>
      </w:pPr>
      <w:r>
        <w:t>A</w:t>
      </w:r>
      <w:r w:rsidR="007407B9">
        <w:t>2</w:t>
      </w:r>
      <w:r>
        <w:t xml:space="preserve">:  </w:t>
      </w:r>
      <w:r w:rsidR="007407B9">
        <w:t xml:space="preserve">The proposed solutions must </w:t>
      </w:r>
      <w:r w:rsidR="007407B9" w:rsidRPr="000E3D57">
        <w:t>be within the MS ecosystem of endpoint protection to be compatible with existing systems.  Although Microsoft is the only manufacturer/maker considered, all resellers of compatible solutions will be considered.</w:t>
      </w:r>
    </w:p>
    <w:p w14:paraId="51A774C0" w14:textId="33EC276E" w:rsidR="000E3D57" w:rsidRPr="007407B9" w:rsidRDefault="000E3D57" w:rsidP="006A57AC">
      <w:pPr>
        <w:rPr>
          <w:i/>
          <w:iCs/>
        </w:rPr>
      </w:pPr>
      <w:r w:rsidRPr="007407B9">
        <w:rPr>
          <w:i/>
          <w:iCs/>
        </w:rPr>
        <w:t>Q</w:t>
      </w:r>
      <w:r w:rsidR="0036481E" w:rsidRPr="007407B9">
        <w:rPr>
          <w:i/>
          <w:iCs/>
        </w:rPr>
        <w:t>3</w:t>
      </w:r>
      <w:r w:rsidRPr="007407B9">
        <w:rPr>
          <w:i/>
          <w:iCs/>
        </w:rPr>
        <w:t xml:space="preserve">:  If you are open to other solutions is Malicious Domain Blocking required as part of our solution, or are you open to getting that portion of the quote by another provider? </w:t>
      </w:r>
    </w:p>
    <w:p w14:paraId="58AA26CC" w14:textId="78232378" w:rsidR="00230502" w:rsidRPr="000E3D57" w:rsidRDefault="000E3D57" w:rsidP="000E3D57">
      <w:pPr>
        <w:ind w:left="720"/>
        <w:rPr>
          <w:b/>
          <w:bCs/>
        </w:rPr>
      </w:pPr>
      <w:r w:rsidRPr="000E3D57">
        <w:t>A</w:t>
      </w:r>
      <w:r w:rsidR="0036481E">
        <w:t>3</w:t>
      </w:r>
      <w:r w:rsidRPr="000E3D57">
        <w:t>:  Due to the need to stay within the MS ecosystem, the Library is not open to other systems.</w:t>
      </w:r>
    </w:p>
    <w:p w14:paraId="53C9FA67" w14:textId="661F4515" w:rsidR="00462583" w:rsidRPr="000E3D57" w:rsidRDefault="00462583" w:rsidP="00462583">
      <w:pPr>
        <w:rPr>
          <w:b/>
          <w:bCs/>
        </w:rPr>
      </w:pPr>
      <w:r w:rsidRPr="000E3D57">
        <w:rPr>
          <w:b/>
          <w:bCs/>
        </w:rPr>
        <w:t>Project 3. Immutable Backups and Data Protection</w:t>
      </w:r>
    </w:p>
    <w:p w14:paraId="069817D0" w14:textId="6EC1D708" w:rsidR="00462583" w:rsidRPr="007407B9" w:rsidRDefault="00884A3E" w:rsidP="00884A3E">
      <w:pPr>
        <w:rPr>
          <w:i/>
          <w:iCs/>
        </w:rPr>
      </w:pPr>
      <w:r w:rsidRPr="007407B9">
        <w:rPr>
          <w:i/>
          <w:iCs/>
        </w:rPr>
        <w:t>Q</w:t>
      </w:r>
      <w:r w:rsidR="00CF75C9" w:rsidRPr="007407B9">
        <w:rPr>
          <w:i/>
          <w:iCs/>
        </w:rPr>
        <w:t>1</w:t>
      </w:r>
      <w:r w:rsidRPr="007407B9">
        <w:rPr>
          <w:i/>
          <w:iCs/>
        </w:rPr>
        <w:t xml:space="preserve">:  </w:t>
      </w:r>
      <w:r w:rsidR="00462583" w:rsidRPr="007407B9">
        <w:rPr>
          <w:i/>
          <w:iCs/>
        </w:rPr>
        <w:t>Are you looking to replace your primary SAN as part of this project?  If so what hypervisor and storage protocols are you looking to support?</w:t>
      </w:r>
    </w:p>
    <w:p w14:paraId="13D64A9A" w14:textId="1D6347F8" w:rsidR="00462583" w:rsidRPr="00462583" w:rsidRDefault="00884A3E" w:rsidP="00884A3E">
      <w:pPr>
        <w:ind w:left="720"/>
      </w:pPr>
      <w:r w:rsidRPr="000E3D57">
        <w:t>A</w:t>
      </w:r>
      <w:r w:rsidR="00CF75C9">
        <w:t>1</w:t>
      </w:r>
      <w:r w:rsidRPr="000E3D57">
        <w:t xml:space="preserve">:  </w:t>
      </w:r>
      <w:r w:rsidR="001A000A" w:rsidRPr="000E3D57">
        <w:t>No, t</w:t>
      </w:r>
      <w:r w:rsidRPr="000E3D57">
        <w:t>he Library is only</w:t>
      </w:r>
      <w:r w:rsidR="00462583" w:rsidRPr="000E3D57">
        <w:t xml:space="preserve"> looking </w:t>
      </w:r>
      <w:r w:rsidRPr="000E3D57">
        <w:t>to replace their</w:t>
      </w:r>
      <w:r w:rsidR="00462583" w:rsidRPr="000E3D57">
        <w:t xml:space="preserve"> backup storage for fast on-prem</w:t>
      </w:r>
      <w:r w:rsidRPr="000E3D57">
        <w:t>ises</w:t>
      </w:r>
      <w:r w:rsidR="00462583" w:rsidRPr="000E3D57">
        <w:t xml:space="preserve"> and cold </w:t>
      </w:r>
      <w:r w:rsidR="00462583" w:rsidRPr="00462583">
        <w:t>off prem</w:t>
      </w:r>
      <w:r>
        <w:t>ises</w:t>
      </w:r>
      <w:r w:rsidR="00462583" w:rsidRPr="00462583">
        <w:t xml:space="preserve"> storage.</w:t>
      </w:r>
    </w:p>
    <w:p w14:paraId="1EF8A6BA" w14:textId="04CCA487" w:rsidR="00462583" w:rsidRPr="007407B9" w:rsidRDefault="00884A3E" w:rsidP="00884A3E">
      <w:pPr>
        <w:rPr>
          <w:i/>
          <w:iCs/>
        </w:rPr>
      </w:pPr>
      <w:r w:rsidRPr="007407B9">
        <w:rPr>
          <w:i/>
          <w:iCs/>
        </w:rPr>
        <w:t>Q</w:t>
      </w:r>
      <w:r w:rsidR="00CF75C9" w:rsidRPr="007407B9">
        <w:rPr>
          <w:i/>
          <w:iCs/>
        </w:rPr>
        <w:t>2</w:t>
      </w:r>
      <w:r w:rsidRPr="007407B9">
        <w:rPr>
          <w:i/>
          <w:iCs/>
        </w:rPr>
        <w:t xml:space="preserve">:  </w:t>
      </w:r>
      <w:r w:rsidR="00462583" w:rsidRPr="007407B9">
        <w:rPr>
          <w:i/>
          <w:iCs/>
        </w:rPr>
        <w:t xml:space="preserve">How many front-end TB of data are you </w:t>
      </w:r>
      <w:proofErr w:type="gramStart"/>
      <w:r w:rsidR="00462583" w:rsidRPr="007407B9">
        <w:rPr>
          <w:i/>
          <w:iCs/>
        </w:rPr>
        <w:t>needing</w:t>
      </w:r>
      <w:proofErr w:type="gramEnd"/>
      <w:r w:rsidR="00462583" w:rsidRPr="007407B9">
        <w:rPr>
          <w:i/>
          <w:iCs/>
        </w:rPr>
        <w:t xml:space="preserve"> to protect. Can you give a VM count, and type break down?</w:t>
      </w:r>
    </w:p>
    <w:p w14:paraId="3DD36A9B" w14:textId="39D081B2" w:rsidR="00462583" w:rsidRPr="00462583" w:rsidRDefault="00884A3E" w:rsidP="00884A3E">
      <w:pPr>
        <w:ind w:left="720"/>
      </w:pPr>
      <w:r>
        <w:t>A</w:t>
      </w:r>
      <w:r w:rsidR="00CF75C9">
        <w:t>2</w:t>
      </w:r>
      <w:r>
        <w:t>:  The Library has</w:t>
      </w:r>
      <w:r w:rsidR="00462583" w:rsidRPr="00462583">
        <w:t xml:space="preserve"> between 80 and 100 VMs which include multiple </w:t>
      </w:r>
      <w:r>
        <w:t>s</w:t>
      </w:r>
      <w:r w:rsidR="00462583" w:rsidRPr="00462583">
        <w:t>erver OS systems running infrastructure roles, SQL databases, application servers, web servers, and multiple Windows 10 and 11 user VMs.</w:t>
      </w:r>
      <w:r>
        <w:t xml:space="preserve">  There is a t</w:t>
      </w:r>
      <w:r w:rsidR="00462583" w:rsidRPr="00462583">
        <w:t xml:space="preserve">otal of around 15TB of </w:t>
      </w:r>
      <w:proofErr w:type="gramStart"/>
      <w:r w:rsidR="00462583" w:rsidRPr="00462583">
        <w:t>data</w:t>
      </w:r>
      <w:proofErr w:type="gramEnd"/>
      <w:r w:rsidR="00462583" w:rsidRPr="00462583">
        <w:t xml:space="preserve"> but </w:t>
      </w:r>
      <w:r>
        <w:t xml:space="preserve">the Library </w:t>
      </w:r>
      <w:r w:rsidR="00462583" w:rsidRPr="00462583">
        <w:t>will need multiple backups for retention.</w:t>
      </w:r>
    </w:p>
    <w:p w14:paraId="72ADA368" w14:textId="0F0C5B6A" w:rsidR="00462583" w:rsidRPr="007407B9" w:rsidRDefault="00884A3E" w:rsidP="00884A3E">
      <w:pPr>
        <w:rPr>
          <w:i/>
          <w:iCs/>
        </w:rPr>
      </w:pPr>
      <w:r w:rsidRPr="007407B9">
        <w:rPr>
          <w:i/>
          <w:iCs/>
        </w:rPr>
        <w:t>Q</w:t>
      </w:r>
      <w:r w:rsidR="00CF75C9" w:rsidRPr="007407B9">
        <w:rPr>
          <w:i/>
          <w:iCs/>
        </w:rPr>
        <w:t>3</w:t>
      </w:r>
      <w:r w:rsidRPr="007407B9">
        <w:rPr>
          <w:i/>
          <w:iCs/>
        </w:rPr>
        <w:t xml:space="preserve">:  </w:t>
      </w:r>
      <w:r w:rsidR="00462583" w:rsidRPr="007407B9">
        <w:rPr>
          <w:i/>
          <w:iCs/>
        </w:rPr>
        <w:t xml:space="preserve">Do you have any backup </w:t>
      </w:r>
      <w:r w:rsidRPr="007407B9">
        <w:rPr>
          <w:i/>
          <w:iCs/>
        </w:rPr>
        <w:t>frequency</w:t>
      </w:r>
      <w:r w:rsidR="00462583" w:rsidRPr="007407B9">
        <w:rPr>
          <w:i/>
          <w:iCs/>
        </w:rPr>
        <w:t xml:space="preserve"> requirements more often than once a day?  Do you have any long-term data retention requirements?</w:t>
      </w:r>
    </w:p>
    <w:p w14:paraId="0A62CA97" w14:textId="681BAB80" w:rsidR="00462583" w:rsidRPr="00462583" w:rsidRDefault="00884A3E" w:rsidP="0007377A">
      <w:pPr>
        <w:ind w:left="720"/>
      </w:pPr>
      <w:r>
        <w:t>A</w:t>
      </w:r>
      <w:r w:rsidR="00CF75C9">
        <w:t>3</w:t>
      </w:r>
      <w:r>
        <w:t xml:space="preserve">:  </w:t>
      </w:r>
      <w:r w:rsidR="00462583" w:rsidRPr="00462583">
        <w:t>Daily, 4 weekly, 3 monthly, and 1 annual. These are flexible depending on system speed, compression, and performance. This will also vary based on the server's function. </w:t>
      </w:r>
    </w:p>
    <w:p w14:paraId="0B02B570" w14:textId="2518B0B0" w:rsidR="00462583" w:rsidRPr="007407B9" w:rsidRDefault="00884A3E" w:rsidP="00884A3E">
      <w:pPr>
        <w:rPr>
          <w:i/>
          <w:iCs/>
        </w:rPr>
      </w:pPr>
      <w:r w:rsidRPr="007407B9">
        <w:rPr>
          <w:i/>
          <w:iCs/>
        </w:rPr>
        <w:t>Q</w:t>
      </w:r>
      <w:r w:rsidR="00CF75C9" w:rsidRPr="007407B9">
        <w:rPr>
          <w:i/>
          <w:iCs/>
        </w:rPr>
        <w:t>4</w:t>
      </w:r>
      <w:r w:rsidRPr="007407B9">
        <w:rPr>
          <w:i/>
          <w:iCs/>
        </w:rPr>
        <w:t xml:space="preserve">:  Do you have a secondary location in mind and what kind of connectivity do you </w:t>
      </w:r>
      <w:r w:rsidR="00462583" w:rsidRPr="007407B9">
        <w:rPr>
          <w:i/>
          <w:iCs/>
        </w:rPr>
        <w:t>have to that location?</w:t>
      </w:r>
    </w:p>
    <w:p w14:paraId="01F72E1B" w14:textId="7A491F38" w:rsidR="00462583" w:rsidRPr="00C76EE2" w:rsidRDefault="0007377A" w:rsidP="00884A3E">
      <w:pPr>
        <w:ind w:left="720"/>
      </w:pPr>
      <w:r w:rsidRPr="00C76EE2">
        <w:t>A</w:t>
      </w:r>
      <w:r w:rsidR="00CF75C9">
        <w:t>4</w:t>
      </w:r>
      <w:r w:rsidRPr="00C76EE2">
        <w:t xml:space="preserve">:  The Library is open to </w:t>
      </w:r>
      <w:proofErr w:type="gramStart"/>
      <w:r w:rsidRPr="00C76EE2">
        <w:t>using</w:t>
      </w:r>
      <w:proofErr w:type="gramEnd"/>
      <w:r w:rsidRPr="00C76EE2">
        <w:t xml:space="preserve"> one of their branches or another proposed off-site location.  The Library</w:t>
      </w:r>
      <w:r w:rsidR="00CC0A1C" w:rsidRPr="00C76EE2">
        <w:t>’s capacity would be limited to the 1</w:t>
      </w:r>
      <w:r w:rsidR="00462583" w:rsidRPr="00C76EE2">
        <w:t>GB fiber</w:t>
      </w:r>
      <w:r w:rsidR="000D2D25" w:rsidRPr="00C76EE2">
        <w:t xml:space="preserve"> line at each branch</w:t>
      </w:r>
      <w:r w:rsidR="00462583" w:rsidRPr="00C76EE2">
        <w:t>.</w:t>
      </w:r>
    </w:p>
    <w:p w14:paraId="09E4103A" w14:textId="623F9629" w:rsidR="00462583" w:rsidRPr="007407B9" w:rsidRDefault="0007377A" w:rsidP="0007377A">
      <w:pPr>
        <w:rPr>
          <w:i/>
          <w:iCs/>
        </w:rPr>
      </w:pPr>
      <w:r w:rsidRPr="007407B9">
        <w:rPr>
          <w:i/>
          <w:iCs/>
        </w:rPr>
        <w:lastRenderedPageBreak/>
        <w:t>Q</w:t>
      </w:r>
      <w:r w:rsidR="00CF75C9" w:rsidRPr="007407B9">
        <w:rPr>
          <w:i/>
          <w:iCs/>
        </w:rPr>
        <w:t>5</w:t>
      </w:r>
      <w:r w:rsidRPr="007407B9">
        <w:rPr>
          <w:i/>
          <w:iCs/>
        </w:rPr>
        <w:t xml:space="preserve">:  </w:t>
      </w:r>
      <w:r w:rsidR="00462583" w:rsidRPr="007407B9">
        <w:rPr>
          <w:i/>
          <w:iCs/>
        </w:rPr>
        <w:t>What type of data makes up the 100TB?</w:t>
      </w:r>
      <w:r w:rsidRPr="007407B9">
        <w:rPr>
          <w:i/>
          <w:iCs/>
        </w:rPr>
        <w:t xml:space="preserve">  Is </w:t>
      </w:r>
      <w:proofErr w:type="gramStart"/>
      <w:r w:rsidRPr="007407B9">
        <w:rPr>
          <w:i/>
          <w:iCs/>
        </w:rPr>
        <w:t>the 100</w:t>
      </w:r>
      <w:proofErr w:type="gramEnd"/>
      <w:r w:rsidRPr="007407B9">
        <w:rPr>
          <w:i/>
          <w:iCs/>
        </w:rPr>
        <w:t>TB stored across all 18 branches?  Or is it centralized/consolidated at a single site?</w:t>
      </w:r>
    </w:p>
    <w:p w14:paraId="4C99996E" w14:textId="3C70959C" w:rsidR="00462583" w:rsidRPr="00462583" w:rsidRDefault="0007377A" w:rsidP="0007377A">
      <w:pPr>
        <w:ind w:left="360"/>
      </w:pPr>
      <w:r>
        <w:t>A</w:t>
      </w:r>
      <w:r w:rsidR="00CF75C9">
        <w:t>5</w:t>
      </w:r>
      <w:r>
        <w:t>:  There are various types of data</w:t>
      </w:r>
      <w:r w:rsidR="00462583" w:rsidRPr="00462583">
        <w:t xml:space="preserve"> including SQL databases, infrastructure Servers, VMs. </w:t>
      </w:r>
      <w:r>
        <w:t xml:space="preserve">The storage will be </w:t>
      </w:r>
      <w:r w:rsidR="00462583" w:rsidRPr="00462583">
        <w:t>used for immutable backups, not for production servers.</w:t>
      </w:r>
      <w:r>
        <w:t xml:space="preserve">  </w:t>
      </w:r>
      <w:r w:rsidR="00462583" w:rsidRPr="00462583">
        <w:t>All data is centralized at the hub site.</w:t>
      </w:r>
    </w:p>
    <w:p w14:paraId="03699058" w14:textId="46285F08" w:rsidR="00462583" w:rsidRPr="007407B9" w:rsidRDefault="00761C54" w:rsidP="00761C54">
      <w:pPr>
        <w:rPr>
          <w:i/>
          <w:iCs/>
        </w:rPr>
      </w:pPr>
      <w:r w:rsidRPr="007407B9">
        <w:rPr>
          <w:i/>
          <w:iCs/>
        </w:rPr>
        <w:t>Q</w:t>
      </w:r>
      <w:r w:rsidR="00CF75C9" w:rsidRPr="007407B9">
        <w:rPr>
          <w:i/>
          <w:iCs/>
        </w:rPr>
        <w:t>6</w:t>
      </w:r>
      <w:r w:rsidRPr="007407B9">
        <w:rPr>
          <w:i/>
          <w:iCs/>
        </w:rPr>
        <w:t xml:space="preserve">:  </w:t>
      </w:r>
      <w:r w:rsidR="00462583" w:rsidRPr="007407B9">
        <w:rPr>
          <w:i/>
          <w:iCs/>
        </w:rPr>
        <w:t>How is the 100TB of data stored?</w:t>
      </w:r>
      <w:r w:rsidRPr="007407B9">
        <w:rPr>
          <w:i/>
          <w:iCs/>
        </w:rPr>
        <w:t xml:space="preserve">  </w:t>
      </w:r>
      <w:r w:rsidR="00462583" w:rsidRPr="007407B9">
        <w:rPr>
          <w:i/>
          <w:iCs/>
        </w:rPr>
        <w:t>NFS? SMB?</w:t>
      </w:r>
    </w:p>
    <w:p w14:paraId="208C7136" w14:textId="15D29C30" w:rsidR="00761C54" w:rsidRPr="00462583" w:rsidRDefault="00761C54" w:rsidP="00761C54">
      <w:pPr>
        <w:ind w:left="720"/>
      </w:pPr>
      <w:r>
        <w:t>A</w:t>
      </w:r>
      <w:r w:rsidR="00CF75C9">
        <w:t>6</w:t>
      </w:r>
      <w:r>
        <w:t>:  The data is stored in SMB</w:t>
      </w:r>
      <w:r w:rsidR="00EF009A">
        <w:t xml:space="preserve"> format</w:t>
      </w:r>
      <w:r>
        <w:t>.</w:t>
      </w:r>
    </w:p>
    <w:p w14:paraId="2E905B66" w14:textId="4BBE8E97" w:rsidR="00462583" w:rsidRPr="007407B9" w:rsidRDefault="00761C54" w:rsidP="00761C54">
      <w:pPr>
        <w:rPr>
          <w:i/>
          <w:iCs/>
        </w:rPr>
      </w:pPr>
      <w:r w:rsidRPr="007407B9">
        <w:rPr>
          <w:i/>
          <w:iCs/>
        </w:rPr>
        <w:t>Q</w:t>
      </w:r>
      <w:r w:rsidR="00CF75C9" w:rsidRPr="007407B9">
        <w:rPr>
          <w:i/>
          <w:iCs/>
        </w:rPr>
        <w:t>7</w:t>
      </w:r>
      <w:r w:rsidRPr="007407B9">
        <w:rPr>
          <w:i/>
          <w:iCs/>
        </w:rPr>
        <w:t xml:space="preserve">:  </w:t>
      </w:r>
      <w:r w:rsidR="00462583" w:rsidRPr="007407B9">
        <w:rPr>
          <w:i/>
          <w:iCs/>
        </w:rPr>
        <w:t>Do branch locations connect back to a central repository?</w:t>
      </w:r>
      <w:r w:rsidRPr="007407B9">
        <w:rPr>
          <w:i/>
          <w:iCs/>
        </w:rPr>
        <w:t xml:space="preserve">  </w:t>
      </w:r>
      <w:r w:rsidR="00462583" w:rsidRPr="007407B9">
        <w:rPr>
          <w:i/>
          <w:iCs/>
        </w:rPr>
        <w:t>What is that connection?</w:t>
      </w:r>
    </w:p>
    <w:p w14:paraId="2425E77A" w14:textId="687116B0" w:rsidR="00462583" w:rsidRPr="00462583" w:rsidRDefault="00761C54" w:rsidP="00761C54">
      <w:pPr>
        <w:ind w:left="720"/>
      </w:pPr>
      <w:r>
        <w:t>A</w:t>
      </w:r>
      <w:r w:rsidR="00CF75C9">
        <w:t>7</w:t>
      </w:r>
      <w:r>
        <w:t xml:space="preserve">:  </w:t>
      </w:r>
      <w:r w:rsidR="00462583" w:rsidRPr="00462583">
        <w:t>All locations connect back via 1GB layer 2 Fiber connection to a 10GB WAN connection at the hub</w:t>
      </w:r>
      <w:r>
        <w:t xml:space="preserve">.  The </w:t>
      </w:r>
      <w:r w:rsidR="00462583" w:rsidRPr="00462583">
        <w:t xml:space="preserve">Hub site has 10GB Fiber connection to Dedicated Internet for </w:t>
      </w:r>
      <w:r w:rsidRPr="00462583">
        <w:t>offsite</w:t>
      </w:r>
      <w:r w:rsidR="00462583" w:rsidRPr="00462583">
        <w:t>, unless offsite location is a current location, then 1GB would be used.</w:t>
      </w:r>
    </w:p>
    <w:p w14:paraId="5D2DEDB0" w14:textId="558043FD" w:rsidR="00462583" w:rsidRPr="007407B9" w:rsidRDefault="00761C54" w:rsidP="00761C54">
      <w:pPr>
        <w:rPr>
          <w:i/>
          <w:iCs/>
        </w:rPr>
      </w:pPr>
      <w:r w:rsidRPr="007407B9">
        <w:rPr>
          <w:i/>
          <w:iCs/>
        </w:rPr>
        <w:t>Q</w:t>
      </w:r>
      <w:r w:rsidR="00CF75C9" w:rsidRPr="007407B9">
        <w:rPr>
          <w:i/>
          <w:iCs/>
        </w:rPr>
        <w:t>8</w:t>
      </w:r>
      <w:r w:rsidRPr="007407B9">
        <w:rPr>
          <w:i/>
          <w:iCs/>
        </w:rPr>
        <w:t xml:space="preserve">:  </w:t>
      </w:r>
      <w:r w:rsidR="00462583" w:rsidRPr="007407B9">
        <w:rPr>
          <w:i/>
          <w:iCs/>
        </w:rPr>
        <w:t>How much of that bandwidth is available for this part of the project?</w:t>
      </w:r>
    </w:p>
    <w:p w14:paraId="31C56CFD" w14:textId="34BD29E3" w:rsidR="00462583" w:rsidRPr="00462583" w:rsidRDefault="00761C54" w:rsidP="00761C54">
      <w:pPr>
        <w:ind w:left="720"/>
      </w:pPr>
      <w:r>
        <w:t>A</w:t>
      </w:r>
      <w:r w:rsidR="00CF75C9">
        <w:t>8</w:t>
      </w:r>
      <w:r w:rsidRPr="005B63DF">
        <w:t xml:space="preserve">:  </w:t>
      </w:r>
      <w:r w:rsidR="00462583" w:rsidRPr="005B63DF">
        <w:t>1GB would be available primarily during the evenings, though data is already stored at the hub site.</w:t>
      </w:r>
      <w:r w:rsidRPr="005B63DF">
        <w:t xml:space="preserve">  </w:t>
      </w:r>
      <w:r w:rsidR="00462583" w:rsidRPr="005B63DF">
        <w:t xml:space="preserve">Most of the 10GB connection </w:t>
      </w:r>
      <w:r w:rsidR="00DB5C5A" w:rsidRPr="005B63DF">
        <w:t xml:space="preserve">at the </w:t>
      </w:r>
      <w:r w:rsidR="00623B5F" w:rsidRPr="005B63DF">
        <w:t xml:space="preserve">Administrative Center hub </w:t>
      </w:r>
      <w:r w:rsidR="00462583" w:rsidRPr="005B63DF">
        <w:t xml:space="preserve">would be available in the </w:t>
      </w:r>
      <w:r w:rsidR="00462583" w:rsidRPr="00462583">
        <w:t>evenings on the dedicated internet connection from the hub site in the evening hours. If needed during business hours, we would want to throttle to 1GB for hub site’s dedicated internet.</w:t>
      </w:r>
    </w:p>
    <w:p w14:paraId="7DF2F03C" w14:textId="57FCAF4C" w:rsidR="00462583" w:rsidRPr="007407B9" w:rsidRDefault="00761C54" w:rsidP="00761C54">
      <w:pPr>
        <w:rPr>
          <w:i/>
          <w:iCs/>
        </w:rPr>
      </w:pPr>
      <w:r w:rsidRPr="007407B9">
        <w:rPr>
          <w:i/>
          <w:iCs/>
        </w:rPr>
        <w:t>Q</w:t>
      </w:r>
      <w:r w:rsidR="00CF75C9" w:rsidRPr="007407B9">
        <w:rPr>
          <w:i/>
          <w:iCs/>
        </w:rPr>
        <w:t>9</w:t>
      </w:r>
      <w:r w:rsidRPr="007407B9">
        <w:rPr>
          <w:i/>
          <w:iCs/>
        </w:rPr>
        <w:t xml:space="preserve">:  </w:t>
      </w:r>
      <w:r w:rsidR="00462583" w:rsidRPr="007407B9">
        <w:rPr>
          <w:i/>
          <w:iCs/>
        </w:rPr>
        <w:t>Will the requirement call for immutable storage and data protection for data at each individual branch location?</w:t>
      </w:r>
    </w:p>
    <w:p w14:paraId="6BF73531" w14:textId="13DDDB8A" w:rsidR="00462583" w:rsidRPr="005B63DF" w:rsidRDefault="00761C54" w:rsidP="00761C54">
      <w:pPr>
        <w:ind w:left="720"/>
      </w:pPr>
      <w:r>
        <w:t>A</w:t>
      </w:r>
      <w:r w:rsidR="00CF75C9">
        <w:t>9</w:t>
      </w:r>
      <w:r>
        <w:t xml:space="preserve">:  </w:t>
      </w:r>
      <w:r w:rsidR="00462583" w:rsidRPr="00462583">
        <w:t xml:space="preserve">All data is centralized at hub </w:t>
      </w:r>
      <w:proofErr w:type="gramStart"/>
      <w:r w:rsidR="00462583" w:rsidRPr="00462583">
        <w:t>site,</w:t>
      </w:r>
      <w:proofErr w:type="gramEnd"/>
      <w:r w:rsidR="00462583" w:rsidRPr="00462583">
        <w:t xml:space="preserve"> there should be no backups stored at individual </w:t>
      </w:r>
      <w:r w:rsidR="00462583" w:rsidRPr="005B63DF">
        <w:t>branch locations.</w:t>
      </w:r>
    </w:p>
    <w:p w14:paraId="05C07B56" w14:textId="376455FC" w:rsidR="00462583" w:rsidRPr="007407B9" w:rsidRDefault="00761C54" w:rsidP="00761C54">
      <w:pPr>
        <w:rPr>
          <w:i/>
          <w:iCs/>
        </w:rPr>
      </w:pPr>
      <w:r w:rsidRPr="007407B9">
        <w:rPr>
          <w:i/>
          <w:iCs/>
        </w:rPr>
        <w:t>Q</w:t>
      </w:r>
      <w:r w:rsidR="00CF75C9" w:rsidRPr="007407B9">
        <w:rPr>
          <w:i/>
          <w:iCs/>
        </w:rPr>
        <w:t>10</w:t>
      </w:r>
      <w:r w:rsidRPr="007407B9">
        <w:rPr>
          <w:i/>
          <w:iCs/>
        </w:rPr>
        <w:t xml:space="preserve">:  </w:t>
      </w:r>
      <w:r w:rsidR="00462583" w:rsidRPr="007407B9">
        <w:rPr>
          <w:i/>
          <w:iCs/>
        </w:rPr>
        <w:t xml:space="preserve">What Operating System (OS) is hosting </w:t>
      </w:r>
      <w:proofErr w:type="gramStart"/>
      <w:r w:rsidR="00462583" w:rsidRPr="007407B9">
        <w:rPr>
          <w:i/>
          <w:iCs/>
        </w:rPr>
        <w:t>the 100</w:t>
      </w:r>
      <w:proofErr w:type="gramEnd"/>
      <w:r w:rsidR="00462583" w:rsidRPr="007407B9">
        <w:rPr>
          <w:i/>
          <w:iCs/>
        </w:rPr>
        <w:t>TB of data?</w:t>
      </w:r>
      <w:r w:rsidRPr="007407B9">
        <w:rPr>
          <w:i/>
          <w:iCs/>
        </w:rPr>
        <w:t xml:space="preserve">  Virtual OS?  If so, what is the host OS?  10Gb Ethernet?  Fiber Channel?</w:t>
      </w:r>
    </w:p>
    <w:p w14:paraId="78F90B08" w14:textId="7C264431" w:rsidR="00462583" w:rsidRPr="005B63DF" w:rsidRDefault="00761C54" w:rsidP="00761C54">
      <w:pPr>
        <w:ind w:left="720"/>
      </w:pPr>
      <w:r w:rsidRPr="005B63DF">
        <w:t>A</w:t>
      </w:r>
      <w:r w:rsidR="00CF75C9">
        <w:t>10</w:t>
      </w:r>
      <w:r w:rsidRPr="005B63DF">
        <w:t xml:space="preserve">:  </w:t>
      </w:r>
      <w:r w:rsidR="00462583" w:rsidRPr="005B63DF">
        <w:t xml:space="preserve">Most systems are virtual MS Server OS systems with less than </w:t>
      </w:r>
      <w:proofErr w:type="gramStart"/>
      <w:r w:rsidR="00462583" w:rsidRPr="005B63DF">
        <w:t>10 being</w:t>
      </w:r>
      <w:proofErr w:type="gramEnd"/>
      <w:r w:rsidR="00462583" w:rsidRPr="005B63DF">
        <w:t xml:space="preserve"> Linux based virtual appliances.</w:t>
      </w:r>
      <w:r w:rsidRPr="005B63DF">
        <w:t xml:space="preserve">  </w:t>
      </w:r>
      <w:r w:rsidR="00462583" w:rsidRPr="005B63DF">
        <w:t xml:space="preserve">All but </w:t>
      </w:r>
      <w:r w:rsidRPr="005B63DF">
        <w:t>two</w:t>
      </w:r>
      <w:r w:rsidR="00462583" w:rsidRPr="005B63DF">
        <w:t xml:space="preserve"> servers are virtualized. </w:t>
      </w:r>
      <w:r w:rsidRPr="005B63DF">
        <w:t xml:space="preserve"> Two</w:t>
      </w:r>
      <w:r w:rsidR="00462583" w:rsidRPr="005B63DF">
        <w:t xml:space="preserve"> physical servers</w:t>
      </w:r>
      <w:r w:rsidRPr="005B63DF">
        <w:t xml:space="preserve"> are</w:t>
      </w:r>
      <w:r w:rsidR="00462583" w:rsidRPr="005B63DF">
        <w:t xml:space="preserve"> running Server OS.</w:t>
      </w:r>
      <w:r w:rsidRPr="005B63DF">
        <w:t xml:space="preserve">  The host OS is VMWare 7.  Fiber Channel running to 2 switches for aggregation and load balancing / additional throughput.</w:t>
      </w:r>
    </w:p>
    <w:p w14:paraId="05293BB4" w14:textId="6D97EA7C" w:rsidR="00462583" w:rsidRPr="007407B9" w:rsidRDefault="00761C54" w:rsidP="00761C54">
      <w:pPr>
        <w:rPr>
          <w:i/>
          <w:iCs/>
        </w:rPr>
      </w:pPr>
      <w:r w:rsidRPr="007407B9">
        <w:rPr>
          <w:i/>
          <w:iCs/>
        </w:rPr>
        <w:t>Q</w:t>
      </w:r>
      <w:r w:rsidR="00CF75C9" w:rsidRPr="007407B9">
        <w:rPr>
          <w:i/>
          <w:iCs/>
        </w:rPr>
        <w:t>11</w:t>
      </w:r>
      <w:r w:rsidRPr="007407B9">
        <w:rPr>
          <w:i/>
          <w:iCs/>
        </w:rPr>
        <w:t xml:space="preserve">:  </w:t>
      </w:r>
      <w:r w:rsidR="00462583" w:rsidRPr="007407B9">
        <w:rPr>
          <w:i/>
          <w:iCs/>
        </w:rPr>
        <w:t>How will data at each branch be transported to the off-site location, assuming not public cloud?</w:t>
      </w:r>
    </w:p>
    <w:p w14:paraId="19E41D5E" w14:textId="6BA892C2" w:rsidR="00462583" w:rsidRPr="00462583" w:rsidRDefault="00761C54" w:rsidP="00761C54">
      <w:pPr>
        <w:ind w:left="720"/>
      </w:pPr>
      <w:r>
        <w:t>A</w:t>
      </w:r>
      <w:r w:rsidR="00CF75C9">
        <w:t>11</w:t>
      </w:r>
      <w:r>
        <w:t xml:space="preserve">:  </w:t>
      </w:r>
      <w:r w:rsidR="00462583" w:rsidRPr="00462583">
        <w:t>There will be no data to transport for branches due to all data being centralized at hub location.</w:t>
      </w:r>
    </w:p>
    <w:p w14:paraId="5F4762BB" w14:textId="1C43CA62" w:rsidR="00462583" w:rsidRPr="007407B9" w:rsidRDefault="00761C54" w:rsidP="00761C54">
      <w:pPr>
        <w:rPr>
          <w:i/>
          <w:iCs/>
        </w:rPr>
      </w:pPr>
      <w:r w:rsidRPr="007407B9">
        <w:rPr>
          <w:i/>
          <w:iCs/>
        </w:rPr>
        <w:lastRenderedPageBreak/>
        <w:t>Q</w:t>
      </w:r>
      <w:r w:rsidR="00CF75C9" w:rsidRPr="007407B9">
        <w:rPr>
          <w:i/>
          <w:iCs/>
        </w:rPr>
        <w:t>12</w:t>
      </w:r>
      <w:r w:rsidRPr="007407B9">
        <w:rPr>
          <w:i/>
          <w:iCs/>
        </w:rPr>
        <w:t xml:space="preserve">:  </w:t>
      </w:r>
      <w:r w:rsidR="00462583" w:rsidRPr="007407B9">
        <w:rPr>
          <w:i/>
          <w:iCs/>
        </w:rPr>
        <w:t>Is there already a DR site in place that can be used for off-site storage?</w:t>
      </w:r>
    </w:p>
    <w:p w14:paraId="0346352C" w14:textId="774A0ADC" w:rsidR="00884A3E" w:rsidRDefault="00761C54" w:rsidP="00C76EE2">
      <w:pPr>
        <w:ind w:left="720"/>
      </w:pPr>
      <w:r>
        <w:t>A</w:t>
      </w:r>
      <w:r w:rsidR="00CF75C9">
        <w:t>12</w:t>
      </w:r>
      <w:r>
        <w:t xml:space="preserve">:  </w:t>
      </w:r>
      <w:r w:rsidR="00462583" w:rsidRPr="00462583">
        <w:t>Though we could potentially use a current remote location, we will be reviewing all potential solutions presented.</w:t>
      </w:r>
      <w:r w:rsidR="00F23546" w:rsidRPr="00884A3E">
        <w:rPr>
          <w:color w:val="EE0000"/>
        </w:rPr>
        <w:br/>
      </w:r>
    </w:p>
    <w:sectPr w:rsidR="00884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B81"/>
    <w:multiLevelType w:val="multilevel"/>
    <w:tmpl w:val="C8388F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B27DFF"/>
    <w:multiLevelType w:val="multilevel"/>
    <w:tmpl w:val="C986D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A47E78"/>
    <w:multiLevelType w:val="multilevel"/>
    <w:tmpl w:val="2220A2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CF0C7E"/>
    <w:multiLevelType w:val="multilevel"/>
    <w:tmpl w:val="E346A6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B6F640A"/>
    <w:multiLevelType w:val="hybridMultilevel"/>
    <w:tmpl w:val="302EA31A"/>
    <w:lvl w:ilvl="0" w:tplc="AA145920">
      <w:start w:val="5"/>
      <w:numFmt w:val="decimal"/>
      <w:lvlText w:val="%1."/>
      <w:lvlJc w:val="left"/>
      <w:pPr>
        <w:tabs>
          <w:tab w:val="num" w:pos="720"/>
        </w:tabs>
        <w:ind w:left="720" w:hanging="360"/>
      </w:pPr>
    </w:lvl>
    <w:lvl w:ilvl="1" w:tplc="8F4616A4">
      <w:start w:val="1"/>
      <w:numFmt w:val="lowerLetter"/>
      <w:lvlText w:val="%2."/>
      <w:lvlJc w:val="left"/>
      <w:pPr>
        <w:tabs>
          <w:tab w:val="num" w:pos="1440"/>
        </w:tabs>
        <w:ind w:left="1440" w:hanging="360"/>
      </w:pPr>
    </w:lvl>
    <w:lvl w:ilvl="2" w:tplc="EB1AC9CE">
      <w:start w:val="1"/>
      <w:numFmt w:val="decimal"/>
      <w:lvlText w:val="%3."/>
      <w:lvlJc w:val="left"/>
      <w:pPr>
        <w:tabs>
          <w:tab w:val="num" w:pos="2160"/>
        </w:tabs>
        <w:ind w:left="2160" w:hanging="360"/>
      </w:pPr>
    </w:lvl>
    <w:lvl w:ilvl="3" w:tplc="69E266A2">
      <w:start w:val="1"/>
      <w:numFmt w:val="decimal"/>
      <w:lvlText w:val="%4."/>
      <w:lvlJc w:val="left"/>
      <w:pPr>
        <w:tabs>
          <w:tab w:val="num" w:pos="2880"/>
        </w:tabs>
        <w:ind w:left="2880" w:hanging="360"/>
      </w:pPr>
    </w:lvl>
    <w:lvl w:ilvl="4" w:tplc="D6308F9A">
      <w:start w:val="1"/>
      <w:numFmt w:val="decimal"/>
      <w:lvlText w:val="%5."/>
      <w:lvlJc w:val="left"/>
      <w:pPr>
        <w:tabs>
          <w:tab w:val="num" w:pos="3600"/>
        </w:tabs>
        <w:ind w:left="3600" w:hanging="360"/>
      </w:pPr>
    </w:lvl>
    <w:lvl w:ilvl="5" w:tplc="94A6462C">
      <w:start w:val="1"/>
      <w:numFmt w:val="decimal"/>
      <w:lvlText w:val="%6."/>
      <w:lvlJc w:val="left"/>
      <w:pPr>
        <w:tabs>
          <w:tab w:val="num" w:pos="4320"/>
        </w:tabs>
        <w:ind w:left="4320" w:hanging="360"/>
      </w:pPr>
    </w:lvl>
    <w:lvl w:ilvl="6" w:tplc="6A5A7386">
      <w:start w:val="1"/>
      <w:numFmt w:val="decimal"/>
      <w:lvlText w:val="%7."/>
      <w:lvlJc w:val="left"/>
      <w:pPr>
        <w:tabs>
          <w:tab w:val="num" w:pos="5040"/>
        </w:tabs>
        <w:ind w:left="5040" w:hanging="360"/>
      </w:pPr>
    </w:lvl>
    <w:lvl w:ilvl="7" w:tplc="40626C84">
      <w:start w:val="1"/>
      <w:numFmt w:val="decimal"/>
      <w:lvlText w:val="%8."/>
      <w:lvlJc w:val="left"/>
      <w:pPr>
        <w:tabs>
          <w:tab w:val="num" w:pos="5760"/>
        </w:tabs>
        <w:ind w:left="5760" w:hanging="360"/>
      </w:pPr>
    </w:lvl>
    <w:lvl w:ilvl="8" w:tplc="83886166">
      <w:start w:val="1"/>
      <w:numFmt w:val="decimal"/>
      <w:lvlText w:val="%9."/>
      <w:lvlJc w:val="left"/>
      <w:pPr>
        <w:tabs>
          <w:tab w:val="num" w:pos="6480"/>
        </w:tabs>
        <w:ind w:left="6480" w:hanging="360"/>
      </w:pPr>
    </w:lvl>
  </w:abstractNum>
  <w:abstractNum w:abstractNumId="5" w15:restartNumberingAfterBreak="0">
    <w:nsid w:val="43221F4E"/>
    <w:multiLevelType w:val="hybridMultilevel"/>
    <w:tmpl w:val="2F982E20"/>
    <w:lvl w:ilvl="0" w:tplc="E92CEC2A">
      <w:start w:val="1"/>
      <w:numFmt w:val="decimal"/>
      <w:lvlText w:val="%1."/>
      <w:lvlJc w:val="left"/>
      <w:pPr>
        <w:tabs>
          <w:tab w:val="num" w:pos="720"/>
        </w:tabs>
        <w:ind w:left="720" w:hanging="360"/>
      </w:pPr>
    </w:lvl>
    <w:lvl w:ilvl="1" w:tplc="ABCE8C66">
      <w:start w:val="1"/>
      <w:numFmt w:val="decimal"/>
      <w:lvlText w:val="%2."/>
      <w:lvlJc w:val="left"/>
      <w:pPr>
        <w:tabs>
          <w:tab w:val="num" w:pos="1440"/>
        </w:tabs>
        <w:ind w:left="1440" w:hanging="360"/>
      </w:pPr>
    </w:lvl>
    <w:lvl w:ilvl="2" w:tplc="B94E9256">
      <w:start w:val="1"/>
      <w:numFmt w:val="decimal"/>
      <w:lvlText w:val="%3."/>
      <w:lvlJc w:val="left"/>
      <w:pPr>
        <w:tabs>
          <w:tab w:val="num" w:pos="2160"/>
        </w:tabs>
        <w:ind w:left="2160" w:hanging="360"/>
      </w:pPr>
    </w:lvl>
    <w:lvl w:ilvl="3" w:tplc="773CBFAC">
      <w:start w:val="1"/>
      <w:numFmt w:val="decimal"/>
      <w:lvlText w:val="%4."/>
      <w:lvlJc w:val="left"/>
      <w:pPr>
        <w:tabs>
          <w:tab w:val="num" w:pos="2880"/>
        </w:tabs>
        <w:ind w:left="2880" w:hanging="360"/>
      </w:pPr>
    </w:lvl>
    <w:lvl w:ilvl="4" w:tplc="A72A743E">
      <w:start w:val="1"/>
      <w:numFmt w:val="decimal"/>
      <w:lvlText w:val="%5."/>
      <w:lvlJc w:val="left"/>
      <w:pPr>
        <w:tabs>
          <w:tab w:val="num" w:pos="3600"/>
        </w:tabs>
        <w:ind w:left="3600" w:hanging="360"/>
      </w:pPr>
    </w:lvl>
    <w:lvl w:ilvl="5" w:tplc="F54C1A74">
      <w:start w:val="1"/>
      <w:numFmt w:val="decimal"/>
      <w:lvlText w:val="%6."/>
      <w:lvlJc w:val="left"/>
      <w:pPr>
        <w:tabs>
          <w:tab w:val="num" w:pos="4320"/>
        </w:tabs>
        <w:ind w:left="4320" w:hanging="360"/>
      </w:pPr>
    </w:lvl>
    <w:lvl w:ilvl="6" w:tplc="2F925256">
      <w:start w:val="1"/>
      <w:numFmt w:val="decimal"/>
      <w:lvlText w:val="%7."/>
      <w:lvlJc w:val="left"/>
      <w:pPr>
        <w:tabs>
          <w:tab w:val="num" w:pos="5040"/>
        </w:tabs>
        <w:ind w:left="5040" w:hanging="360"/>
      </w:pPr>
    </w:lvl>
    <w:lvl w:ilvl="7" w:tplc="289E8CC2">
      <w:start w:val="1"/>
      <w:numFmt w:val="decimal"/>
      <w:lvlText w:val="%8."/>
      <w:lvlJc w:val="left"/>
      <w:pPr>
        <w:tabs>
          <w:tab w:val="num" w:pos="5760"/>
        </w:tabs>
        <w:ind w:left="5760" w:hanging="360"/>
      </w:pPr>
    </w:lvl>
    <w:lvl w:ilvl="8" w:tplc="81B80C04">
      <w:start w:val="1"/>
      <w:numFmt w:val="decimal"/>
      <w:lvlText w:val="%9."/>
      <w:lvlJc w:val="left"/>
      <w:pPr>
        <w:tabs>
          <w:tab w:val="num" w:pos="6480"/>
        </w:tabs>
        <w:ind w:left="6480" w:hanging="360"/>
      </w:pPr>
    </w:lvl>
  </w:abstractNum>
  <w:abstractNum w:abstractNumId="6" w15:restartNumberingAfterBreak="0">
    <w:nsid w:val="45133E2E"/>
    <w:multiLevelType w:val="hybridMultilevel"/>
    <w:tmpl w:val="75248800"/>
    <w:lvl w:ilvl="0" w:tplc="F11411C2">
      <w:start w:val="5"/>
      <w:numFmt w:val="decimal"/>
      <w:lvlText w:val="%1."/>
      <w:lvlJc w:val="left"/>
      <w:pPr>
        <w:tabs>
          <w:tab w:val="num" w:pos="720"/>
        </w:tabs>
        <w:ind w:left="720" w:hanging="360"/>
      </w:pPr>
    </w:lvl>
    <w:lvl w:ilvl="1" w:tplc="94B2E7DE">
      <w:start w:val="1"/>
      <w:numFmt w:val="lowerLetter"/>
      <w:lvlText w:val="%2."/>
      <w:lvlJc w:val="left"/>
      <w:pPr>
        <w:tabs>
          <w:tab w:val="num" w:pos="1440"/>
        </w:tabs>
        <w:ind w:left="1440" w:hanging="360"/>
      </w:pPr>
    </w:lvl>
    <w:lvl w:ilvl="2" w:tplc="D982CC80">
      <w:start w:val="1"/>
      <w:numFmt w:val="decimal"/>
      <w:lvlText w:val="%3."/>
      <w:lvlJc w:val="left"/>
      <w:pPr>
        <w:tabs>
          <w:tab w:val="num" w:pos="2160"/>
        </w:tabs>
        <w:ind w:left="2160" w:hanging="360"/>
      </w:pPr>
    </w:lvl>
    <w:lvl w:ilvl="3" w:tplc="03F045BA">
      <w:start w:val="1"/>
      <w:numFmt w:val="decimal"/>
      <w:lvlText w:val="%4."/>
      <w:lvlJc w:val="left"/>
      <w:pPr>
        <w:tabs>
          <w:tab w:val="num" w:pos="2880"/>
        </w:tabs>
        <w:ind w:left="2880" w:hanging="360"/>
      </w:pPr>
    </w:lvl>
    <w:lvl w:ilvl="4" w:tplc="567A2266">
      <w:start w:val="1"/>
      <w:numFmt w:val="decimal"/>
      <w:lvlText w:val="%5."/>
      <w:lvlJc w:val="left"/>
      <w:pPr>
        <w:tabs>
          <w:tab w:val="num" w:pos="3600"/>
        </w:tabs>
        <w:ind w:left="3600" w:hanging="360"/>
      </w:pPr>
    </w:lvl>
    <w:lvl w:ilvl="5" w:tplc="02D64F32">
      <w:start w:val="1"/>
      <w:numFmt w:val="decimal"/>
      <w:lvlText w:val="%6."/>
      <w:lvlJc w:val="left"/>
      <w:pPr>
        <w:tabs>
          <w:tab w:val="num" w:pos="4320"/>
        </w:tabs>
        <w:ind w:left="4320" w:hanging="360"/>
      </w:pPr>
    </w:lvl>
    <w:lvl w:ilvl="6" w:tplc="B8CAAF7C">
      <w:start w:val="1"/>
      <w:numFmt w:val="decimal"/>
      <w:lvlText w:val="%7."/>
      <w:lvlJc w:val="left"/>
      <w:pPr>
        <w:tabs>
          <w:tab w:val="num" w:pos="5040"/>
        </w:tabs>
        <w:ind w:left="5040" w:hanging="360"/>
      </w:pPr>
    </w:lvl>
    <w:lvl w:ilvl="7" w:tplc="A72E22C6">
      <w:start w:val="1"/>
      <w:numFmt w:val="decimal"/>
      <w:lvlText w:val="%8."/>
      <w:lvlJc w:val="left"/>
      <w:pPr>
        <w:tabs>
          <w:tab w:val="num" w:pos="5760"/>
        </w:tabs>
        <w:ind w:left="5760" w:hanging="360"/>
      </w:pPr>
    </w:lvl>
    <w:lvl w:ilvl="8" w:tplc="5276FAE8">
      <w:start w:val="1"/>
      <w:numFmt w:val="decimal"/>
      <w:lvlText w:val="%9."/>
      <w:lvlJc w:val="left"/>
      <w:pPr>
        <w:tabs>
          <w:tab w:val="num" w:pos="6480"/>
        </w:tabs>
        <w:ind w:left="6480" w:hanging="360"/>
      </w:pPr>
    </w:lvl>
  </w:abstractNum>
  <w:abstractNum w:abstractNumId="7" w15:restartNumberingAfterBreak="0">
    <w:nsid w:val="45784FA0"/>
    <w:multiLevelType w:val="multilevel"/>
    <w:tmpl w:val="CAB633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7D74C6"/>
    <w:multiLevelType w:val="multilevel"/>
    <w:tmpl w:val="21CC1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D17DDF"/>
    <w:multiLevelType w:val="hybridMultilevel"/>
    <w:tmpl w:val="31A03980"/>
    <w:lvl w:ilvl="0" w:tplc="454603F0">
      <w:start w:val="5"/>
      <w:numFmt w:val="decimal"/>
      <w:lvlText w:val="%1."/>
      <w:lvlJc w:val="left"/>
      <w:pPr>
        <w:tabs>
          <w:tab w:val="num" w:pos="720"/>
        </w:tabs>
        <w:ind w:left="720" w:hanging="360"/>
      </w:pPr>
    </w:lvl>
    <w:lvl w:ilvl="1" w:tplc="7DA48A7E">
      <w:start w:val="1"/>
      <w:numFmt w:val="lowerLetter"/>
      <w:lvlText w:val="%2."/>
      <w:lvlJc w:val="left"/>
      <w:pPr>
        <w:tabs>
          <w:tab w:val="num" w:pos="1440"/>
        </w:tabs>
        <w:ind w:left="1440" w:hanging="360"/>
      </w:pPr>
    </w:lvl>
    <w:lvl w:ilvl="2" w:tplc="71F08752">
      <w:start w:val="1"/>
      <w:numFmt w:val="decimal"/>
      <w:lvlText w:val="%3."/>
      <w:lvlJc w:val="left"/>
      <w:pPr>
        <w:tabs>
          <w:tab w:val="num" w:pos="2160"/>
        </w:tabs>
        <w:ind w:left="2160" w:hanging="360"/>
      </w:pPr>
    </w:lvl>
    <w:lvl w:ilvl="3" w:tplc="E2289858">
      <w:start w:val="1"/>
      <w:numFmt w:val="decimal"/>
      <w:lvlText w:val="%4."/>
      <w:lvlJc w:val="left"/>
      <w:pPr>
        <w:tabs>
          <w:tab w:val="num" w:pos="2880"/>
        </w:tabs>
        <w:ind w:left="2880" w:hanging="360"/>
      </w:pPr>
    </w:lvl>
    <w:lvl w:ilvl="4" w:tplc="04A23722">
      <w:start w:val="1"/>
      <w:numFmt w:val="decimal"/>
      <w:lvlText w:val="%5."/>
      <w:lvlJc w:val="left"/>
      <w:pPr>
        <w:tabs>
          <w:tab w:val="num" w:pos="3600"/>
        </w:tabs>
        <w:ind w:left="3600" w:hanging="360"/>
      </w:pPr>
    </w:lvl>
    <w:lvl w:ilvl="5" w:tplc="7CAA0644">
      <w:start w:val="1"/>
      <w:numFmt w:val="decimal"/>
      <w:lvlText w:val="%6."/>
      <w:lvlJc w:val="left"/>
      <w:pPr>
        <w:tabs>
          <w:tab w:val="num" w:pos="4320"/>
        </w:tabs>
        <w:ind w:left="4320" w:hanging="360"/>
      </w:pPr>
    </w:lvl>
    <w:lvl w:ilvl="6" w:tplc="B1EC3390">
      <w:start w:val="1"/>
      <w:numFmt w:val="decimal"/>
      <w:lvlText w:val="%7."/>
      <w:lvlJc w:val="left"/>
      <w:pPr>
        <w:tabs>
          <w:tab w:val="num" w:pos="5040"/>
        </w:tabs>
        <w:ind w:left="5040" w:hanging="360"/>
      </w:pPr>
    </w:lvl>
    <w:lvl w:ilvl="7" w:tplc="A5346552">
      <w:start w:val="1"/>
      <w:numFmt w:val="decimal"/>
      <w:lvlText w:val="%8."/>
      <w:lvlJc w:val="left"/>
      <w:pPr>
        <w:tabs>
          <w:tab w:val="num" w:pos="5760"/>
        </w:tabs>
        <w:ind w:left="5760" w:hanging="360"/>
      </w:pPr>
    </w:lvl>
    <w:lvl w:ilvl="8" w:tplc="8E60A16E">
      <w:start w:val="1"/>
      <w:numFmt w:val="decimal"/>
      <w:lvlText w:val="%9."/>
      <w:lvlJc w:val="left"/>
      <w:pPr>
        <w:tabs>
          <w:tab w:val="num" w:pos="6480"/>
        </w:tabs>
        <w:ind w:left="6480" w:hanging="360"/>
      </w:pPr>
    </w:lvl>
  </w:abstractNum>
  <w:abstractNum w:abstractNumId="10" w15:restartNumberingAfterBreak="0">
    <w:nsid w:val="51B9753A"/>
    <w:multiLevelType w:val="multilevel"/>
    <w:tmpl w:val="0964AE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0A6602"/>
    <w:multiLevelType w:val="multilevel"/>
    <w:tmpl w:val="4AE0DE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87F2D4B"/>
    <w:multiLevelType w:val="multilevel"/>
    <w:tmpl w:val="84F2B69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8F13830"/>
    <w:multiLevelType w:val="hybridMultilevel"/>
    <w:tmpl w:val="85EEA10C"/>
    <w:lvl w:ilvl="0" w:tplc="D6DEB110">
      <w:start w:val="5"/>
      <w:numFmt w:val="decimal"/>
      <w:lvlText w:val="%1."/>
      <w:lvlJc w:val="left"/>
      <w:pPr>
        <w:tabs>
          <w:tab w:val="num" w:pos="720"/>
        </w:tabs>
        <w:ind w:left="720" w:hanging="360"/>
      </w:pPr>
    </w:lvl>
    <w:lvl w:ilvl="1" w:tplc="59BE20B2">
      <w:start w:val="1"/>
      <w:numFmt w:val="lowerLetter"/>
      <w:lvlText w:val="%2."/>
      <w:lvlJc w:val="left"/>
      <w:pPr>
        <w:tabs>
          <w:tab w:val="num" w:pos="1440"/>
        </w:tabs>
        <w:ind w:left="1440" w:hanging="360"/>
      </w:pPr>
    </w:lvl>
    <w:lvl w:ilvl="2" w:tplc="B44C7CF4">
      <w:start w:val="1"/>
      <w:numFmt w:val="decimal"/>
      <w:lvlText w:val="%3."/>
      <w:lvlJc w:val="left"/>
      <w:pPr>
        <w:tabs>
          <w:tab w:val="num" w:pos="2160"/>
        </w:tabs>
        <w:ind w:left="2160" w:hanging="360"/>
      </w:pPr>
    </w:lvl>
    <w:lvl w:ilvl="3" w:tplc="2E0AC3D2">
      <w:start w:val="1"/>
      <w:numFmt w:val="decimal"/>
      <w:lvlText w:val="%4."/>
      <w:lvlJc w:val="left"/>
      <w:pPr>
        <w:tabs>
          <w:tab w:val="num" w:pos="2880"/>
        </w:tabs>
        <w:ind w:left="2880" w:hanging="360"/>
      </w:pPr>
    </w:lvl>
    <w:lvl w:ilvl="4" w:tplc="03F8B40A">
      <w:start w:val="1"/>
      <w:numFmt w:val="decimal"/>
      <w:lvlText w:val="%5."/>
      <w:lvlJc w:val="left"/>
      <w:pPr>
        <w:tabs>
          <w:tab w:val="num" w:pos="3600"/>
        </w:tabs>
        <w:ind w:left="3600" w:hanging="360"/>
      </w:pPr>
    </w:lvl>
    <w:lvl w:ilvl="5" w:tplc="8682D194">
      <w:start w:val="1"/>
      <w:numFmt w:val="decimal"/>
      <w:lvlText w:val="%6."/>
      <w:lvlJc w:val="left"/>
      <w:pPr>
        <w:tabs>
          <w:tab w:val="num" w:pos="4320"/>
        </w:tabs>
        <w:ind w:left="4320" w:hanging="360"/>
      </w:pPr>
    </w:lvl>
    <w:lvl w:ilvl="6" w:tplc="CB96EDEA">
      <w:start w:val="1"/>
      <w:numFmt w:val="decimal"/>
      <w:lvlText w:val="%7."/>
      <w:lvlJc w:val="left"/>
      <w:pPr>
        <w:tabs>
          <w:tab w:val="num" w:pos="5040"/>
        </w:tabs>
        <w:ind w:left="5040" w:hanging="360"/>
      </w:pPr>
    </w:lvl>
    <w:lvl w:ilvl="7" w:tplc="BD10B094">
      <w:start w:val="1"/>
      <w:numFmt w:val="decimal"/>
      <w:lvlText w:val="%8."/>
      <w:lvlJc w:val="left"/>
      <w:pPr>
        <w:tabs>
          <w:tab w:val="num" w:pos="5760"/>
        </w:tabs>
        <w:ind w:left="5760" w:hanging="360"/>
      </w:pPr>
    </w:lvl>
    <w:lvl w:ilvl="8" w:tplc="C11E2F1C">
      <w:start w:val="1"/>
      <w:numFmt w:val="decimal"/>
      <w:lvlText w:val="%9."/>
      <w:lvlJc w:val="left"/>
      <w:pPr>
        <w:tabs>
          <w:tab w:val="num" w:pos="6480"/>
        </w:tabs>
        <w:ind w:left="6480" w:hanging="360"/>
      </w:pPr>
    </w:lvl>
  </w:abstractNum>
  <w:abstractNum w:abstractNumId="14" w15:restartNumberingAfterBreak="0">
    <w:nsid w:val="69DA1CE3"/>
    <w:multiLevelType w:val="multilevel"/>
    <w:tmpl w:val="C81A14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D27321F"/>
    <w:multiLevelType w:val="multilevel"/>
    <w:tmpl w:val="3A4CB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375731">
    <w:abstractNumId w:val="11"/>
  </w:num>
  <w:num w:numId="2" w16cid:durableId="1691906260">
    <w:abstractNumId w:val="3"/>
  </w:num>
  <w:num w:numId="3" w16cid:durableId="680819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739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242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768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5622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185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2873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218257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28767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69159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89020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40080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4937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134494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10409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8928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329884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12652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79872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77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212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83"/>
    <w:rsid w:val="0007377A"/>
    <w:rsid w:val="000D2D25"/>
    <w:rsid w:val="000E3D57"/>
    <w:rsid w:val="00185758"/>
    <w:rsid w:val="001A000A"/>
    <w:rsid w:val="00230502"/>
    <w:rsid w:val="002356F6"/>
    <w:rsid w:val="0028576C"/>
    <w:rsid w:val="0036481E"/>
    <w:rsid w:val="003A105D"/>
    <w:rsid w:val="003C597D"/>
    <w:rsid w:val="003C5AB7"/>
    <w:rsid w:val="00462583"/>
    <w:rsid w:val="00522085"/>
    <w:rsid w:val="005478B1"/>
    <w:rsid w:val="005B63DF"/>
    <w:rsid w:val="005F10CA"/>
    <w:rsid w:val="005F3372"/>
    <w:rsid w:val="00623B5F"/>
    <w:rsid w:val="00636AAA"/>
    <w:rsid w:val="0069502D"/>
    <w:rsid w:val="006A57AC"/>
    <w:rsid w:val="007407B9"/>
    <w:rsid w:val="00761C54"/>
    <w:rsid w:val="0079497D"/>
    <w:rsid w:val="008510F4"/>
    <w:rsid w:val="00884A3E"/>
    <w:rsid w:val="00913038"/>
    <w:rsid w:val="009E2A44"/>
    <w:rsid w:val="00A136F1"/>
    <w:rsid w:val="00A2113E"/>
    <w:rsid w:val="00A57CF2"/>
    <w:rsid w:val="00AA6516"/>
    <w:rsid w:val="00AB0B1A"/>
    <w:rsid w:val="00BF5FD1"/>
    <w:rsid w:val="00C061EB"/>
    <w:rsid w:val="00C76EE2"/>
    <w:rsid w:val="00CA0234"/>
    <w:rsid w:val="00CC0A1C"/>
    <w:rsid w:val="00CF75C9"/>
    <w:rsid w:val="00DB5C5A"/>
    <w:rsid w:val="00DD7BA4"/>
    <w:rsid w:val="00E235D5"/>
    <w:rsid w:val="00EF009A"/>
    <w:rsid w:val="00F23546"/>
    <w:rsid w:val="00FA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D8EA"/>
  <w15:chartTrackingRefBased/>
  <w15:docId w15:val="{87EA27C7-D182-4CAF-9C11-2F37C77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583"/>
    <w:rPr>
      <w:rFonts w:eastAsiaTheme="majorEastAsia" w:cstheme="majorBidi"/>
      <w:color w:val="272727" w:themeColor="text1" w:themeTint="D8"/>
    </w:rPr>
  </w:style>
  <w:style w:type="paragraph" w:styleId="Title">
    <w:name w:val="Title"/>
    <w:basedOn w:val="Normal"/>
    <w:next w:val="Normal"/>
    <w:link w:val="TitleChar"/>
    <w:uiPriority w:val="10"/>
    <w:qFormat/>
    <w:rsid w:val="0046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583"/>
    <w:pPr>
      <w:spacing w:before="160"/>
      <w:jc w:val="center"/>
    </w:pPr>
    <w:rPr>
      <w:i/>
      <w:iCs/>
      <w:color w:val="404040" w:themeColor="text1" w:themeTint="BF"/>
    </w:rPr>
  </w:style>
  <w:style w:type="character" w:customStyle="1" w:styleId="QuoteChar">
    <w:name w:val="Quote Char"/>
    <w:basedOn w:val="DefaultParagraphFont"/>
    <w:link w:val="Quote"/>
    <w:uiPriority w:val="29"/>
    <w:rsid w:val="00462583"/>
    <w:rPr>
      <w:i/>
      <w:iCs/>
      <w:color w:val="404040" w:themeColor="text1" w:themeTint="BF"/>
    </w:rPr>
  </w:style>
  <w:style w:type="paragraph" w:styleId="ListParagraph">
    <w:name w:val="List Paragraph"/>
    <w:basedOn w:val="Normal"/>
    <w:uiPriority w:val="34"/>
    <w:qFormat/>
    <w:rsid w:val="00462583"/>
    <w:pPr>
      <w:ind w:left="720"/>
      <w:contextualSpacing/>
    </w:pPr>
  </w:style>
  <w:style w:type="character" w:styleId="IntenseEmphasis">
    <w:name w:val="Intense Emphasis"/>
    <w:basedOn w:val="DefaultParagraphFont"/>
    <w:uiPriority w:val="21"/>
    <w:qFormat/>
    <w:rsid w:val="00462583"/>
    <w:rPr>
      <w:i/>
      <w:iCs/>
      <w:color w:val="0F4761" w:themeColor="accent1" w:themeShade="BF"/>
    </w:rPr>
  </w:style>
  <w:style w:type="paragraph" w:styleId="IntenseQuote">
    <w:name w:val="Intense Quote"/>
    <w:basedOn w:val="Normal"/>
    <w:next w:val="Normal"/>
    <w:link w:val="IntenseQuoteChar"/>
    <w:uiPriority w:val="30"/>
    <w:qFormat/>
    <w:rsid w:val="0046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583"/>
    <w:rPr>
      <w:i/>
      <w:iCs/>
      <w:color w:val="0F4761" w:themeColor="accent1" w:themeShade="BF"/>
    </w:rPr>
  </w:style>
  <w:style w:type="character" w:styleId="IntenseReference">
    <w:name w:val="Intense Reference"/>
    <w:basedOn w:val="DefaultParagraphFont"/>
    <w:uiPriority w:val="32"/>
    <w:qFormat/>
    <w:rsid w:val="00462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97647">
      <w:bodyDiv w:val="1"/>
      <w:marLeft w:val="0"/>
      <w:marRight w:val="0"/>
      <w:marTop w:val="0"/>
      <w:marBottom w:val="0"/>
      <w:divBdr>
        <w:top w:val="none" w:sz="0" w:space="0" w:color="auto"/>
        <w:left w:val="none" w:sz="0" w:space="0" w:color="auto"/>
        <w:bottom w:val="none" w:sz="0" w:space="0" w:color="auto"/>
        <w:right w:val="none" w:sz="0" w:space="0" w:color="auto"/>
      </w:divBdr>
    </w:div>
    <w:div w:id="523176918">
      <w:bodyDiv w:val="1"/>
      <w:marLeft w:val="0"/>
      <w:marRight w:val="0"/>
      <w:marTop w:val="0"/>
      <w:marBottom w:val="0"/>
      <w:divBdr>
        <w:top w:val="none" w:sz="0" w:space="0" w:color="auto"/>
        <w:left w:val="none" w:sz="0" w:space="0" w:color="auto"/>
        <w:bottom w:val="none" w:sz="0" w:space="0" w:color="auto"/>
        <w:right w:val="none" w:sz="0" w:space="0" w:color="auto"/>
      </w:divBdr>
    </w:div>
    <w:div w:id="533421913">
      <w:bodyDiv w:val="1"/>
      <w:marLeft w:val="0"/>
      <w:marRight w:val="0"/>
      <w:marTop w:val="0"/>
      <w:marBottom w:val="0"/>
      <w:divBdr>
        <w:top w:val="none" w:sz="0" w:space="0" w:color="auto"/>
        <w:left w:val="none" w:sz="0" w:space="0" w:color="auto"/>
        <w:bottom w:val="none" w:sz="0" w:space="0" w:color="auto"/>
        <w:right w:val="none" w:sz="0" w:space="0" w:color="auto"/>
      </w:divBdr>
    </w:div>
    <w:div w:id="13798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Christnacht</dc:creator>
  <cp:keywords/>
  <dc:description/>
  <cp:lastModifiedBy>Claire Christnacht</cp:lastModifiedBy>
  <cp:revision>35</cp:revision>
  <dcterms:created xsi:type="dcterms:W3CDTF">2025-07-11T22:01:00Z</dcterms:created>
  <dcterms:modified xsi:type="dcterms:W3CDTF">2025-07-14T23:19:00Z</dcterms:modified>
</cp:coreProperties>
</file>